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CF9178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7C0CB215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0E18DBD3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6AB5DB6E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5DB00A7D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458F3D18" w14:textId="77777777" w:rsidR="00B446DF" w:rsidRPr="00B446DF" w:rsidRDefault="00B446DF" w:rsidP="00B446DF">
      <w:pPr>
        <w:spacing w:after="0"/>
        <w:jc w:val="both"/>
        <w:rPr>
          <w:sz w:val="24"/>
        </w:rPr>
      </w:pPr>
    </w:p>
    <w:p w14:paraId="232799D6" w14:textId="77777777" w:rsidR="00B446DF" w:rsidRPr="00267961" w:rsidRDefault="00B446DF" w:rsidP="00B446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61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14:paraId="41457199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023BFAB" w14:textId="77777777" w:rsidR="00B446DF" w:rsidRPr="00267961" w:rsidRDefault="00B446DF" w:rsidP="00B446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61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B30AC2">
        <w:rPr>
          <w:rFonts w:ascii="Times New Roman" w:hAnsi="Times New Roman" w:cs="Times New Roman"/>
          <w:b/>
          <w:sz w:val="24"/>
          <w:szCs w:val="24"/>
        </w:rPr>
        <w:t>ПО-09-15560/11.11.2024 г.</w:t>
      </w:r>
    </w:p>
    <w:p w14:paraId="167CC8BB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C2D7DF5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B30AC2">
        <w:rPr>
          <w:rFonts w:ascii="Times New Roman" w:hAnsi="Times New Roman" w:cs="Times New Roman"/>
          <w:sz w:val="24"/>
          <w:szCs w:val="24"/>
        </w:rPr>
        <w:t>РД-12-05-01-15372-1/07.11.2024</w:t>
      </w:r>
      <w:r w:rsidRPr="00267961">
        <w:rPr>
          <w:rFonts w:ascii="Times New Roman" w:hAnsi="Times New Roman" w:cs="Times New Roman"/>
          <w:sz w:val="24"/>
          <w:szCs w:val="24"/>
        </w:rPr>
        <w:t xml:space="preserve"> г. от комисията по чл. 37в, ал. 1 от ЗСПЗЗ, определена със Заповед № ПО-09-11130 от 02.08.2024 г. на директора на Областна дирекция "Земеделие" - СОФИЯ-ГРАД и споразумение с вх. № ПО-09-12433/30.08.2024 г. за землището на с. ЛОЗЕН, ЕКАТТЕ 44063, община Столична, област СОФИЯ-ГРАД.</w:t>
      </w:r>
    </w:p>
    <w:p w14:paraId="0845F98C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F8325A8" w14:textId="77777777" w:rsidR="00B446DF" w:rsidRPr="00267961" w:rsidRDefault="00B446DF" w:rsidP="00B446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7961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14:paraId="654887E7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929C16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 xml:space="preserve">1. Споразумение за разпределение на масивите за ползване на земеделски земи с вх. № ПО-09-12433/30.08.2024 г. г., сключено за стопанската2024/2025година за землището на с. ЛОЗЕН, ЕКАТТЕ 44063, община Столична, област СОФИЯ-ГРАД, представено с доклад вх. № </w:t>
      </w:r>
      <w:r w:rsidR="00B30AC2">
        <w:rPr>
          <w:rFonts w:ascii="Times New Roman" w:hAnsi="Times New Roman" w:cs="Times New Roman"/>
          <w:sz w:val="24"/>
          <w:szCs w:val="24"/>
        </w:rPr>
        <w:t>РД-12-05-01-15372-1/07.11.2024</w:t>
      </w:r>
      <w:r w:rsidRPr="00267961">
        <w:rPr>
          <w:rFonts w:ascii="Times New Roman" w:hAnsi="Times New Roman" w:cs="Times New Roman"/>
          <w:sz w:val="24"/>
          <w:szCs w:val="24"/>
        </w:rPr>
        <w:t xml:space="preserve"> г. на комисията по чл. 37в, ал. 1 от ЗСПЗЗ, определена със Заповед № ПО-09-11130 от 02.08.2024 г. на директора на Областна дирекция "Земеделие" – СОФИЯ-ГРАД , ведно с картата на масивите за ползване и на регистър към нея, изготвени на основание чл. 74, ал. 1 от ППЗСПЗЗ.</w:t>
      </w:r>
    </w:p>
    <w:p w14:paraId="557AB26F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</w:t>
      </w:r>
      <w:r w:rsidR="00B30AC2">
        <w:rPr>
          <w:rFonts w:ascii="Times New Roman" w:hAnsi="Times New Roman" w:cs="Times New Roman"/>
          <w:sz w:val="24"/>
          <w:szCs w:val="24"/>
        </w:rPr>
        <w:t>24</w:t>
      </w:r>
      <w:r w:rsidRPr="00267961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процедурата и обхваща цялата площ от в размер на </w:t>
      </w:r>
      <w:r w:rsidR="00B30AC2">
        <w:rPr>
          <w:rFonts w:ascii="Times New Roman" w:hAnsi="Times New Roman" w:cs="Times New Roman"/>
          <w:sz w:val="24"/>
          <w:szCs w:val="24"/>
        </w:rPr>
        <w:t>18593.849</w:t>
      </w:r>
      <w:r w:rsidRPr="00267961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 </w:t>
      </w:r>
    </w:p>
    <w:p w14:paraId="5F1C403D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9D93DEC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 xml:space="preserve">2. Масивите за ползване на обработваеми земи (НТП орна земя) в землището на с. ЛОЗЕН,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14:paraId="7E2977CC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7E5D0FC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СОФИЯ-ГРАД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BG07CECB979033B3938900, Банка ЦЕНТРАЛНА КООПЕРАТИВНА БАНКА, както следва:</w:t>
      </w:r>
    </w:p>
    <w:p w14:paraId="668F2165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446DF" w:rsidRPr="00267961" w14:paraId="1025CE5A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1C011555" w14:textId="77777777" w:rsidR="00B446DF" w:rsidRPr="00267961" w:rsidRDefault="00B446DF" w:rsidP="00B446D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37в, ал.7 от ЗСПЗЗ</w:t>
            </w:r>
          </w:p>
          <w:p w14:paraId="709C1818" w14:textId="77777777" w:rsidR="00B446DF" w:rsidRPr="00267961" w:rsidRDefault="00B446DF" w:rsidP="00B446D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14:paraId="2F555618" w14:textId="77777777" w:rsidR="00B446DF" w:rsidRPr="00267961" w:rsidRDefault="00B446DF" w:rsidP="00B446D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14:paraId="77D4967B" w14:textId="77777777" w:rsidR="00B446DF" w:rsidRPr="00267961" w:rsidRDefault="00B446DF" w:rsidP="00B446D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b/>
                <w:sz w:val="24"/>
                <w:szCs w:val="24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14:paraId="319DDCA1" w14:textId="77777777" w:rsidR="00B446DF" w:rsidRPr="00267961" w:rsidRDefault="00B446DF" w:rsidP="00B446DF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</w:t>
            </w:r>
          </w:p>
        </w:tc>
      </w:tr>
      <w:tr w:rsidR="00B446DF" w:rsidRPr="00267961" w14:paraId="06DC3EB7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156A1F93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"ВАС ХОЛДИНГ 91" ЕООД</w:t>
            </w:r>
          </w:p>
        </w:tc>
        <w:tc>
          <w:tcPr>
            <w:tcW w:w="1280" w:type="dxa"/>
            <w:shd w:val="clear" w:color="auto" w:fill="auto"/>
          </w:tcPr>
          <w:p w14:paraId="234A0BD1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10,384</w:t>
            </w:r>
          </w:p>
        </w:tc>
        <w:tc>
          <w:tcPr>
            <w:tcW w:w="1280" w:type="dxa"/>
            <w:shd w:val="clear" w:color="auto" w:fill="auto"/>
          </w:tcPr>
          <w:p w14:paraId="6AB41A5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A63EF33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290,75</w:t>
            </w:r>
          </w:p>
        </w:tc>
      </w:tr>
      <w:tr w:rsidR="00B446DF" w:rsidRPr="00267961" w14:paraId="43813D53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4A5E9506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"ДИ ЕС ДЖИ СОФИЯ"ЕООД"</w:t>
            </w:r>
          </w:p>
        </w:tc>
        <w:tc>
          <w:tcPr>
            <w:tcW w:w="1280" w:type="dxa"/>
            <w:shd w:val="clear" w:color="auto" w:fill="auto"/>
          </w:tcPr>
          <w:p w14:paraId="2987D6E8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260,709</w:t>
            </w:r>
          </w:p>
        </w:tc>
        <w:tc>
          <w:tcPr>
            <w:tcW w:w="1280" w:type="dxa"/>
            <w:shd w:val="clear" w:color="auto" w:fill="auto"/>
          </w:tcPr>
          <w:p w14:paraId="5B4C3FF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73E139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7 299,85</w:t>
            </w:r>
          </w:p>
        </w:tc>
      </w:tr>
      <w:tr w:rsidR="00B446DF" w:rsidRPr="00267961" w14:paraId="2F1B51DD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501A73F7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"СОФИЯ КАМПО" ООД</w:t>
            </w:r>
          </w:p>
        </w:tc>
        <w:tc>
          <w:tcPr>
            <w:tcW w:w="1280" w:type="dxa"/>
            <w:shd w:val="clear" w:color="auto" w:fill="auto"/>
          </w:tcPr>
          <w:p w14:paraId="21DFAA4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623,428</w:t>
            </w:r>
          </w:p>
        </w:tc>
        <w:tc>
          <w:tcPr>
            <w:tcW w:w="1280" w:type="dxa"/>
            <w:shd w:val="clear" w:color="auto" w:fill="auto"/>
          </w:tcPr>
          <w:p w14:paraId="1C93BCE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6AC1FD3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17 455,98</w:t>
            </w:r>
          </w:p>
        </w:tc>
      </w:tr>
      <w:tr w:rsidR="00B446DF" w:rsidRPr="00267961" w14:paraId="0EE2ACE2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462057F0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АГРОЗЕМ-М ЕООД</w:t>
            </w:r>
          </w:p>
        </w:tc>
        <w:tc>
          <w:tcPr>
            <w:tcW w:w="1280" w:type="dxa"/>
            <w:shd w:val="clear" w:color="auto" w:fill="auto"/>
          </w:tcPr>
          <w:p w14:paraId="61DA650E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46,370</w:t>
            </w:r>
          </w:p>
        </w:tc>
        <w:tc>
          <w:tcPr>
            <w:tcW w:w="1280" w:type="dxa"/>
            <w:shd w:val="clear" w:color="auto" w:fill="auto"/>
          </w:tcPr>
          <w:p w14:paraId="1263C63F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8B9118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1 298,36</w:t>
            </w:r>
          </w:p>
        </w:tc>
      </w:tr>
      <w:tr w:rsidR="00B446DF" w:rsidRPr="00267961" w14:paraId="513E21A1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90F1419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АГРОТЕРАТЕРМ ООД</w:t>
            </w:r>
          </w:p>
        </w:tc>
        <w:tc>
          <w:tcPr>
            <w:tcW w:w="1280" w:type="dxa"/>
            <w:shd w:val="clear" w:color="auto" w:fill="auto"/>
          </w:tcPr>
          <w:p w14:paraId="4282CD3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132,302</w:t>
            </w:r>
          </w:p>
        </w:tc>
        <w:tc>
          <w:tcPr>
            <w:tcW w:w="1280" w:type="dxa"/>
            <w:shd w:val="clear" w:color="auto" w:fill="auto"/>
          </w:tcPr>
          <w:p w14:paraId="2F067691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25FF612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3 704,46</w:t>
            </w:r>
          </w:p>
        </w:tc>
      </w:tr>
      <w:tr w:rsidR="00B446DF" w:rsidRPr="00267961" w14:paraId="1296534E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579CF3E1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АНГЕЛ МЕТОДИЕВ РУСЕВ</w:t>
            </w:r>
          </w:p>
        </w:tc>
        <w:tc>
          <w:tcPr>
            <w:tcW w:w="1280" w:type="dxa"/>
            <w:shd w:val="clear" w:color="auto" w:fill="auto"/>
          </w:tcPr>
          <w:p w14:paraId="3B44E923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2,865</w:t>
            </w:r>
          </w:p>
        </w:tc>
        <w:tc>
          <w:tcPr>
            <w:tcW w:w="1280" w:type="dxa"/>
            <w:shd w:val="clear" w:color="auto" w:fill="auto"/>
          </w:tcPr>
          <w:p w14:paraId="5DB0BADB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FFD46E9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80,22</w:t>
            </w:r>
          </w:p>
        </w:tc>
      </w:tr>
      <w:tr w:rsidR="00B446DF" w:rsidRPr="00267961" w14:paraId="0ABA3AD3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C069813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БИСЕР ИВАНОВ ЗЕИРОВ</w:t>
            </w:r>
          </w:p>
        </w:tc>
        <w:tc>
          <w:tcPr>
            <w:tcW w:w="1280" w:type="dxa"/>
            <w:shd w:val="clear" w:color="auto" w:fill="auto"/>
          </w:tcPr>
          <w:p w14:paraId="1404E859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5,379</w:t>
            </w:r>
          </w:p>
        </w:tc>
        <w:tc>
          <w:tcPr>
            <w:tcW w:w="1280" w:type="dxa"/>
            <w:shd w:val="clear" w:color="auto" w:fill="auto"/>
          </w:tcPr>
          <w:p w14:paraId="1B5250D6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3FF3E58D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150,61</w:t>
            </w:r>
          </w:p>
        </w:tc>
      </w:tr>
      <w:tr w:rsidR="00B446DF" w:rsidRPr="00267961" w14:paraId="3DA3FC63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56F7A02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БЛАЗНА</w:t>
            </w:r>
          </w:p>
        </w:tc>
        <w:tc>
          <w:tcPr>
            <w:tcW w:w="1280" w:type="dxa"/>
            <w:shd w:val="clear" w:color="auto" w:fill="auto"/>
          </w:tcPr>
          <w:p w14:paraId="40A871E6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108,048</w:t>
            </w:r>
          </w:p>
        </w:tc>
        <w:tc>
          <w:tcPr>
            <w:tcW w:w="1280" w:type="dxa"/>
            <w:shd w:val="clear" w:color="auto" w:fill="auto"/>
          </w:tcPr>
          <w:p w14:paraId="19264FDC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6DD27373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3 025,34</w:t>
            </w:r>
          </w:p>
        </w:tc>
      </w:tr>
      <w:tr w:rsidR="00B446DF" w:rsidRPr="00267961" w14:paraId="4576E2FA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5716344F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БОРИСЛАВ ВЕСКОВ БЛАГОЕВ</w:t>
            </w:r>
          </w:p>
        </w:tc>
        <w:tc>
          <w:tcPr>
            <w:tcW w:w="1280" w:type="dxa"/>
            <w:shd w:val="clear" w:color="auto" w:fill="auto"/>
          </w:tcPr>
          <w:p w14:paraId="09E1AC7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4,200</w:t>
            </w:r>
          </w:p>
        </w:tc>
        <w:tc>
          <w:tcPr>
            <w:tcW w:w="1280" w:type="dxa"/>
            <w:shd w:val="clear" w:color="auto" w:fill="auto"/>
          </w:tcPr>
          <w:p w14:paraId="31A13A8D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150025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117,60</w:t>
            </w:r>
          </w:p>
        </w:tc>
      </w:tr>
      <w:tr w:rsidR="00B446DF" w:rsidRPr="00267961" w14:paraId="1E40629D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7CEE7811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ВИКТОР ЮЛИЕВ ЛЕХАРОВ</w:t>
            </w:r>
          </w:p>
        </w:tc>
        <w:tc>
          <w:tcPr>
            <w:tcW w:w="1280" w:type="dxa"/>
            <w:shd w:val="clear" w:color="auto" w:fill="auto"/>
          </w:tcPr>
          <w:p w14:paraId="63812FE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6,310</w:t>
            </w:r>
          </w:p>
        </w:tc>
        <w:tc>
          <w:tcPr>
            <w:tcW w:w="1280" w:type="dxa"/>
            <w:shd w:val="clear" w:color="auto" w:fill="auto"/>
          </w:tcPr>
          <w:p w14:paraId="6E181B11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2DD34D11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176,68</w:t>
            </w:r>
          </w:p>
        </w:tc>
      </w:tr>
      <w:tr w:rsidR="00B446DF" w:rsidRPr="00267961" w14:paraId="509F6737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713E7EB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ВОЛТ КОМЕРС ООД</w:t>
            </w:r>
          </w:p>
        </w:tc>
        <w:tc>
          <w:tcPr>
            <w:tcW w:w="1280" w:type="dxa"/>
            <w:shd w:val="clear" w:color="auto" w:fill="auto"/>
          </w:tcPr>
          <w:p w14:paraId="41B4F5C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168,821</w:t>
            </w:r>
          </w:p>
        </w:tc>
        <w:tc>
          <w:tcPr>
            <w:tcW w:w="1280" w:type="dxa"/>
            <w:shd w:val="clear" w:color="auto" w:fill="auto"/>
          </w:tcPr>
          <w:p w14:paraId="56454069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39C4DEAD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4 726,99</w:t>
            </w:r>
          </w:p>
        </w:tc>
      </w:tr>
      <w:tr w:rsidR="00B446DF" w:rsidRPr="00267961" w14:paraId="7F3E9FA4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0E47970E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ГЕНАДИ ЛЮБОМИРОВ ИВАНОВ</w:t>
            </w:r>
          </w:p>
        </w:tc>
        <w:tc>
          <w:tcPr>
            <w:tcW w:w="1280" w:type="dxa"/>
            <w:shd w:val="clear" w:color="auto" w:fill="auto"/>
          </w:tcPr>
          <w:p w14:paraId="6B7AA10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115,040</w:t>
            </w:r>
          </w:p>
        </w:tc>
        <w:tc>
          <w:tcPr>
            <w:tcW w:w="1280" w:type="dxa"/>
            <w:shd w:val="clear" w:color="auto" w:fill="auto"/>
          </w:tcPr>
          <w:p w14:paraId="5A80FC3C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21597087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3 221,12</w:t>
            </w:r>
          </w:p>
        </w:tc>
      </w:tr>
      <w:tr w:rsidR="00B446DF" w:rsidRPr="00267961" w14:paraId="6B6E9DEE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07F440D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ГЕОРГИ ФИЛИПОВ КЛЯШЕВ</w:t>
            </w:r>
          </w:p>
        </w:tc>
        <w:tc>
          <w:tcPr>
            <w:tcW w:w="1280" w:type="dxa"/>
            <w:shd w:val="clear" w:color="auto" w:fill="auto"/>
          </w:tcPr>
          <w:p w14:paraId="4D6268BC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19,927</w:t>
            </w:r>
          </w:p>
        </w:tc>
        <w:tc>
          <w:tcPr>
            <w:tcW w:w="1280" w:type="dxa"/>
            <w:shd w:val="clear" w:color="auto" w:fill="auto"/>
          </w:tcPr>
          <w:p w14:paraId="5358CF1C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110E44B5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557,96</w:t>
            </w:r>
          </w:p>
        </w:tc>
      </w:tr>
      <w:tr w:rsidR="00B446DF" w:rsidRPr="00267961" w14:paraId="176DFB7C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0DADACEC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ДАНИЕЛА ВЕСКОВА ТРАЙКОВА</w:t>
            </w:r>
          </w:p>
        </w:tc>
        <w:tc>
          <w:tcPr>
            <w:tcW w:w="1280" w:type="dxa"/>
            <w:shd w:val="clear" w:color="auto" w:fill="auto"/>
          </w:tcPr>
          <w:p w14:paraId="5ACF9E25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19,199</w:t>
            </w:r>
          </w:p>
        </w:tc>
        <w:tc>
          <w:tcPr>
            <w:tcW w:w="1280" w:type="dxa"/>
            <w:shd w:val="clear" w:color="auto" w:fill="auto"/>
          </w:tcPr>
          <w:p w14:paraId="69F2C50F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217EC59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537,57</w:t>
            </w:r>
          </w:p>
        </w:tc>
      </w:tr>
      <w:tr w:rsidR="00B446DF" w:rsidRPr="00267961" w14:paraId="4D83E191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7155732D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ЕВА ЮЛИЕВА ЛЕХАРОВА</w:t>
            </w:r>
          </w:p>
        </w:tc>
        <w:tc>
          <w:tcPr>
            <w:tcW w:w="1280" w:type="dxa"/>
            <w:shd w:val="clear" w:color="auto" w:fill="auto"/>
          </w:tcPr>
          <w:p w14:paraId="763068D9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3,430</w:t>
            </w:r>
          </w:p>
        </w:tc>
        <w:tc>
          <w:tcPr>
            <w:tcW w:w="1280" w:type="dxa"/>
            <w:shd w:val="clear" w:color="auto" w:fill="auto"/>
          </w:tcPr>
          <w:p w14:paraId="3A33556D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E611588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96,04</w:t>
            </w:r>
          </w:p>
        </w:tc>
      </w:tr>
      <w:tr w:rsidR="00B446DF" w:rsidRPr="00267961" w14:paraId="3C5BADB0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57714560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ЕТ "ОМЕКС - ДИМИТЪР ДИМИТРОВ"</w:t>
            </w:r>
          </w:p>
        </w:tc>
        <w:tc>
          <w:tcPr>
            <w:tcW w:w="1280" w:type="dxa"/>
            <w:shd w:val="clear" w:color="auto" w:fill="auto"/>
          </w:tcPr>
          <w:p w14:paraId="2F7F5B9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409,073</w:t>
            </w:r>
          </w:p>
        </w:tc>
        <w:tc>
          <w:tcPr>
            <w:tcW w:w="1280" w:type="dxa"/>
            <w:shd w:val="clear" w:color="auto" w:fill="auto"/>
          </w:tcPr>
          <w:p w14:paraId="43E8FF3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C94325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11 454,04</w:t>
            </w:r>
          </w:p>
        </w:tc>
      </w:tr>
      <w:tr w:rsidR="00B446DF" w:rsidRPr="00267961" w14:paraId="7F73DCDA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2423055E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НИКИ АГРО 2012 ЕООД</w:t>
            </w:r>
          </w:p>
        </w:tc>
        <w:tc>
          <w:tcPr>
            <w:tcW w:w="1280" w:type="dxa"/>
            <w:shd w:val="clear" w:color="auto" w:fill="auto"/>
          </w:tcPr>
          <w:p w14:paraId="6E91A51D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14,139</w:t>
            </w:r>
          </w:p>
        </w:tc>
        <w:tc>
          <w:tcPr>
            <w:tcW w:w="1280" w:type="dxa"/>
            <w:shd w:val="clear" w:color="auto" w:fill="auto"/>
          </w:tcPr>
          <w:p w14:paraId="64782BB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7130FD57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395,89</w:t>
            </w:r>
          </w:p>
        </w:tc>
      </w:tr>
      <w:tr w:rsidR="00B446DF" w:rsidRPr="00267961" w14:paraId="4D3EEDBC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1AEC86EA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НИКОЛА СИМЕОНОВ СПАСОВ</w:t>
            </w:r>
          </w:p>
        </w:tc>
        <w:tc>
          <w:tcPr>
            <w:tcW w:w="1280" w:type="dxa"/>
            <w:shd w:val="clear" w:color="auto" w:fill="auto"/>
          </w:tcPr>
          <w:p w14:paraId="7F00924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3,504</w:t>
            </w:r>
          </w:p>
        </w:tc>
        <w:tc>
          <w:tcPr>
            <w:tcW w:w="1280" w:type="dxa"/>
            <w:shd w:val="clear" w:color="auto" w:fill="auto"/>
          </w:tcPr>
          <w:p w14:paraId="53F799E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CD75E06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98,11</w:t>
            </w:r>
          </w:p>
        </w:tc>
      </w:tr>
      <w:tr w:rsidR="00B446DF" w:rsidRPr="00267961" w14:paraId="527FBDC9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0233322C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НИКОЛАЙ ВАСИЛЕВ СТОЯНОВ</w:t>
            </w:r>
          </w:p>
        </w:tc>
        <w:tc>
          <w:tcPr>
            <w:tcW w:w="1280" w:type="dxa"/>
            <w:shd w:val="clear" w:color="auto" w:fill="auto"/>
          </w:tcPr>
          <w:p w14:paraId="0118728B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19,071</w:t>
            </w:r>
          </w:p>
        </w:tc>
        <w:tc>
          <w:tcPr>
            <w:tcW w:w="1280" w:type="dxa"/>
            <w:shd w:val="clear" w:color="auto" w:fill="auto"/>
          </w:tcPr>
          <w:p w14:paraId="21EEE696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6510D9C8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533,99</w:t>
            </w:r>
          </w:p>
        </w:tc>
      </w:tr>
      <w:tr w:rsidR="00B446DF" w:rsidRPr="00267961" w14:paraId="3A047601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09A0AE60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СВЕТОСЛАВ ЙОРДАНОВ АЛЕКСАНДРОВ</w:t>
            </w:r>
          </w:p>
        </w:tc>
        <w:tc>
          <w:tcPr>
            <w:tcW w:w="1280" w:type="dxa"/>
            <w:shd w:val="clear" w:color="auto" w:fill="auto"/>
          </w:tcPr>
          <w:p w14:paraId="744E50FE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44,056</w:t>
            </w:r>
          </w:p>
        </w:tc>
        <w:tc>
          <w:tcPr>
            <w:tcW w:w="1280" w:type="dxa"/>
            <w:shd w:val="clear" w:color="auto" w:fill="auto"/>
          </w:tcPr>
          <w:p w14:paraId="7B862258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63E096C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1 233,57</w:t>
            </w:r>
          </w:p>
        </w:tc>
      </w:tr>
      <w:tr w:rsidR="00B446DF" w:rsidRPr="00267961" w14:paraId="43E4A366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582FE2EC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СТОЯН БОРИСЛАВОВ НАЙДЕНОВ</w:t>
            </w:r>
          </w:p>
        </w:tc>
        <w:tc>
          <w:tcPr>
            <w:tcW w:w="1280" w:type="dxa"/>
            <w:shd w:val="clear" w:color="auto" w:fill="auto"/>
          </w:tcPr>
          <w:p w14:paraId="40215A6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47,113</w:t>
            </w:r>
          </w:p>
        </w:tc>
        <w:tc>
          <w:tcPr>
            <w:tcW w:w="1280" w:type="dxa"/>
            <w:shd w:val="clear" w:color="auto" w:fill="auto"/>
          </w:tcPr>
          <w:p w14:paraId="5A9676D0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958EF6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1 319,16</w:t>
            </w:r>
          </w:p>
        </w:tc>
      </w:tr>
      <w:tr w:rsidR="00B446DF" w:rsidRPr="00267961" w14:paraId="43C00604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355D5241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Симеон Пламенов Тренев</w:t>
            </w:r>
          </w:p>
        </w:tc>
        <w:tc>
          <w:tcPr>
            <w:tcW w:w="1280" w:type="dxa"/>
            <w:shd w:val="clear" w:color="auto" w:fill="auto"/>
          </w:tcPr>
          <w:p w14:paraId="5829450E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9,718</w:t>
            </w:r>
          </w:p>
        </w:tc>
        <w:tc>
          <w:tcPr>
            <w:tcW w:w="1280" w:type="dxa"/>
            <w:shd w:val="clear" w:color="auto" w:fill="auto"/>
          </w:tcPr>
          <w:p w14:paraId="424B01D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5291F064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272,10</w:t>
            </w:r>
          </w:p>
        </w:tc>
      </w:tr>
      <w:tr w:rsidR="00B446DF" w:rsidRPr="00267961" w14:paraId="2616B901" w14:textId="77777777" w:rsidTr="00B446DF">
        <w:trPr>
          <w:jc w:val="center"/>
        </w:trPr>
        <w:tc>
          <w:tcPr>
            <w:tcW w:w="5200" w:type="dxa"/>
            <w:shd w:val="clear" w:color="auto" w:fill="auto"/>
          </w:tcPr>
          <w:p w14:paraId="38B3B18D" w14:textId="77777777" w:rsidR="00B446DF" w:rsidRPr="00267961" w:rsidRDefault="00B446DF" w:rsidP="00B446DF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 xml:space="preserve"> ЮЛИАН ГЕОРГИЕВ СТАНИЛОВ</w:t>
            </w:r>
          </w:p>
        </w:tc>
        <w:tc>
          <w:tcPr>
            <w:tcW w:w="1280" w:type="dxa"/>
            <w:shd w:val="clear" w:color="auto" w:fill="auto"/>
          </w:tcPr>
          <w:p w14:paraId="60AF4FDA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1,410</w:t>
            </w:r>
          </w:p>
        </w:tc>
        <w:tc>
          <w:tcPr>
            <w:tcW w:w="1280" w:type="dxa"/>
            <w:shd w:val="clear" w:color="auto" w:fill="auto"/>
          </w:tcPr>
          <w:p w14:paraId="40975209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28,00</w:t>
            </w:r>
          </w:p>
        </w:tc>
        <w:tc>
          <w:tcPr>
            <w:tcW w:w="1280" w:type="dxa"/>
            <w:shd w:val="clear" w:color="auto" w:fill="auto"/>
          </w:tcPr>
          <w:p w14:paraId="0832F612" w14:textId="77777777" w:rsidR="00B446DF" w:rsidRPr="00267961" w:rsidRDefault="00B446DF" w:rsidP="00B446DF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267961">
              <w:rPr>
                <w:rFonts w:ascii="Times New Roman" w:hAnsi="Times New Roman" w:cs="Times New Roman"/>
                <w:sz w:val="24"/>
                <w:szCs w:val="24"/>
              </w:rPr>
              <w:t>39,48</w:t>
            </w:r>
          </w:p>
        </w:tc>
      </w:tr>
    </w:tbl>
    <w:p w14:paraId="50C41223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CF89A17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по чл. 37в, ал. 7 съгласно настоящата заповед, директорът на ОДЗ – СОФИЯ-ГРАД следва да издаде заповед за заплащане на трикратния размер на средното годишно рентно плащане за землището. В </w:t>
      </w:r>
      <w:r w:rsidRPr="00267961">
        <w:rPr>
          <w:rFonts w:ascii="Times New Roman" w:hAnsi="Times New Roman" w:cs="Times New Roman"/>
          <w:sz w:val="24"/>
          <w:szCs w:val="24"/>
        </w:rPr>
        <w:lastRenderedPageBreak/>
        <w:t>7-дневен срок от получаване на заповедта задължените лица трябва да преведат сумите по посочената в заповедта сметка.</w:t>
      </w:r>
    </w:p>
    <w:p w14:paraId="383C21DF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5EC46B8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СОФИЯ-ГРАД</w:t>
      </w:r>
    </w:p>
    <w:p w14:paraId="0461F177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C791602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14:paraId="0C4E11E9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A11E08D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Съгласно чл. 37в, ал. 6 от ЗСПЗЗ, обжалването на заповедта не спира нейното изпълнение.</w:t>
      </w:r>
    </w:p>
    <w:p w14:paraId="0AE050F3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5A8E37F1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14:paraId="1D050533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A5378A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14:paraId="315083F2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8E2BA72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D1797F5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D2D653F" w14:textId="75E82C2F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>....................</w:t>
      </w:r>
      <w:r w:rsidR="00506DFE">
        <w:rPr>
          <w:rFonts w:ascii="Times New Roman" w:hAnsi="Times New Roman" w:cs="Times New Roman"/>
          <w:sz w:val="24"/>
          <w:szCs w:val="24"/>
          <w:lang w:val="bg-BG"/>
        </w:rPr>
        <w:t>п</w:t>
      </w:r>
      <w:r w:rsidRPr="00267961">
        <w:rPr>
          <w:rFonts w:ascii="Times New Roman" w:hAnsi="Times New Roman" w:cs="Times New Roman"/>
          <w:sz w:val="24"/>
          <w:szCs w:val="24"/>
        </w:rPr>
        <w:t>......................</w:t>
      </w:r>
    </w:p>
    <w:p w14:paraId="51921A85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267961">
        <w:rPr>
          <w:rFonts w:ascii="Times New Roman" w:hAnsi="Times New Roman" w:cs="Times New Roman"/>
          <w:sz w:val="24"/>
          <w:szCs w:val="24"/>
        </w:rPr>
        <w:t xml:space="preserve">      (подпис и печат)</w:t>
      </w:r>
    </w:p>
    <w:p w14:paraId="6D104B3D" w14:textId="77777777" w:rsidR="00B446DF" w:rsidRPr="00267961" w:rsidRDefault="00B446DF" w:rsidP="00B446D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252344B8" w14:textId="77777777" w:rsidR="00B446DF" w:rsidRPr="00B446DF" w:rsidRDefault="00B446DF" w:rsidP="00B446DF">
      <w:pPr>
        <w:spacing w:after="0"/>
        <w:jc w:val="both"/>
        <w:rPr>
          <w:sz w:val="20"/>
        </w:rPr>
      </w:pPr>
      <w:r w:rsidRPr="00267961">
        <w:rPr>
          <w:rFonts w:ascii="Times New Roman" w:hAnsi="Times New Roman" w:cs="Times New Roman"/>
          <w:sz w:val="24"/>
          <w:szCs w:val="24"/>
        </w:rPr>
        <w:t>Директор на Областна дирекция "Земеделие" - СОФИЯ-ГРАД</w:t>
      </w:r>
    </w:p>
    <w:p w14:paraId="55100D80" w14:textId="77777777" w:rsidR="00B446DF" w:rsidRDefault="00B446DF" w:rsidP="00B446DF">
      <w:pPr>
        <w:spacing w:after="0"/>
      </w:pPr>
    </w:p>
    <w:sectPr w:rsidR="00B446DF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A070E" w14:textId="77777777" w:rsidR="007808DA" w:rsidRDefault="007808DA" w:rsidP="00B446DF">
      <w:pPr>
        <w:spacing w:after="0" w:line="240" w:lineRule="auto"/>
      </w:pPr>
      <w:r>
        <w:separator/>
      </w:r>
    </w:p>
  </w:endnote>
  <w:endnote w:type="continuationSeparator" w:id="0">
    <w:p w14:paraId="07617141" w14:textId="77777777" w:rsidR="007808DA" w:rsidRDefault="007808DA" w:rsidP="00B446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DEB4A" w14:textId="77777777" w:rsidR="00267961" w:rsidRDefault="00267961" w:rsidP="00267961">
    <w:pPr>
      <w:jc w:val="center"/>
      <w:rPr>
        <w:rFonts w:ascii="Verdana" w:hAnsi="Verdana"/>
        <w:sz w:val="16"/>
        <w:szCs w:val="16"/>
      </w:rPr>
    </w:pPr>
    <w:r>
      <w:rPr>
        <w:rFonts w:ascii="Verdana" w:hAnsi="Verdana"/>
        <w:noProof/>
        <w:sz w:val="16"/>
        <w:szCs w:val="16"/>
      </w:rPr>
      <w:t>гр. София 1408</w:t>
    </w:r>
    <w:r w:rsidRPr="00004F45">
      <w:rPr>
        <w:rFonts w:ascii="Verdana" w:hAnsi="Verdana"/>
        <w:noProof/>
        <w:sz w:val="16"/>
        <w:szCs w:val="16"/>
      </w:rPr>
      <w:t>, бул. "Витоша" №</w:t>
    </w:r>
    <w:r>
      <w:rPr>
        <w:rFonts w:ascii="Verdana" w:hAnsi="Verdana"/>
        <w:noProof/>
        <w:sz w:val="16"/>
        <w:szCs w:val="16"/>
      </w:rPr>
      <w:t xml:space="preserve"> 1</w:t>
    </w:r>
    <w:r w:rsidRPr="00004F45">
      <w:rPr>
        <w:rFonts w:ascii="Verdana" w:hAnsi="Verdana"/>
        <w:noProof/>
        <w:sz w:val="16"/>
        <w:szCs w:val="16"/>
      </w:rPr>
      <w:t>4</w:t>
    </w:r>
    <w:r>
      <w:rPr>
        <w:rFonts w:ascii="Verdana" w:hAnsi="Verdana"/>
        <w:noProof/>
        <w:sz w:val="16"/>
        <w:szCs w:val="16"/>
      </w:rPr>
      <w:t>8</w:t>
    </w:r>
    <w:r w:rsidRPr="00004F45">
      <w:rPr>
        <w:rFonts w:ascii="Verdana" w:hAnsi="Verdana"/>
        <w:noProof/>
        <w:sz w:val="16"/>
        <w:szCs w:val="16"/>
      </w:rPr>
      <w:t xml:space="preserve">, </w:t>
    </w:r>
    <w:hyperlink r:id="rId1" w:history="1">
      <w:r w:rsidRPr="00C74C5F">
        <w:rPr>
          <w:rStyle w:val="Hyperlink"/>
          <w:rFonts w:ascii="Verdana" w:hAnsi="Verdana"/>
          <w:sz w:val="16"/>
          <w:szCs w:val="16"/>
        </w:rPr>
        <w:t>http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://</w:t>
      </w:r>
      <w:r w:rsidRPr="00C74C5F">
        <w:rPr>
          <w:rStyle w:val="Hyperlink"/>
          <w:rFonts w:ascii="Verdana" w:hAnsi="Verdana"/>
          <w:sz w:val="16"/>
          <w:szCs w:val="16"/>
        </w:rPr>
        <w:t>mzh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government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.</w:t>
      </w:r>
      <w:r w:rsidRPr="00C74C5F">
        <w:rPr>
          <w:rStyle w:val="Hyperlink"/>
          <w:rFonts w:ascii="Verdana" w:hAnsi="Verdana"/>
          <w:sz w:val="16"/>
          <w:szCs w:val="16"/>
        </w:rPr>
        <w:t>bg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/</w:t>
      </w:r>
      <w:r w:rsidRPr="00C74C5F">
        <w:rPr>
          <w:rStyle w:val="Hyperlink"/>
          <w:rFonts w:ascii="Verdana" w:hAnsi="Verdana"/>
          <w:sz w:val="16"/>
          <w:szCs w:val="16"/>
        </w:rPr>
        <w:t>odz</w:t>
      </w:r>
      <w:r w:rsidRPr="00C74C5F">
        <w:rPr>
          <w:rStyle w:val="Hyperlink"/>
          <w:rFonts w:ascii="Verdana" w:hAnsi="Verdana"/>
          <w:sz w:val="16"/>
          <w:szCs w:val="16"/>
          <w:lang w:val="ru-RU"/>
        </w:rPr>
        <w:t>-</w:t>
      </w:r>
      <w:r w:rsidRPr="00C74C5F">
        <w:rPr>
          <w:rStyle w:val="Hyperlink"/>
          <w:rFonts w:ascii="Verdana" w:hAnsi="Verdana"/>
          <w:sz w:val="16"/>
          <w:szCs w:val="16"/>
        </w:rPr>
        <w:t>sofiagrad</w:t>
      </w:r>
    </w:hyperlink>
  </w:p>
  <w:p w14:paraId="6D184322" w14:textId="77777777" w:rsidR="00267961" w:rsidRDefault="00267961" w:rsidP="00267961">
    <w:pPr>
      <w:pStyle w:val="Footer"/>
      <w:jc w:val="center"/>
      <w:rPr>
        <w:rStyle w:val="Hyperlink"/>
        <w:rFonts w:ascii="Verdana" w:hAnsi="Verdana"/>
        <w:noProof/>
        <w:sz w:val="16"/>
        <w:szCs w:val="16"/>
        <w:lang w:val="bg-BG"/>
      </w:rPr>
    </w:pPr>
    <w:r w:rsidRPr="00004F45">
      <w:rPr>
        <w:rFonts w:ascii="Verdana" w:hAnsi="Verdana"/>
        <w:noProof/>
        <w:sz w:val="16"/>
        <w:szCs w:val="16"/>
      </w:rPr>
      <w:t>т</w:t>
    </w:r>
    <w:r>
      <w:rPr>
        <w:rFonts w:ascii="Verdana" w:hAnsi="Verdana"/>
        <w:noProof/>
        <w:sz w:val="16"/>
        <w:szCs w:val="16"/>
      </w:rPr>
      <w:t>ел:(+3592)</w:t>
    </w:r>
    <w:r w:rsidRPr="005F7327">
      <w:rPr>
        <w:rFonts w:ascii="Verdana" w:hAnsi="Verdana"/>
        <w:noProof/>
        <w:sz w:val="16"/>
        <w:szCs w:val="16"/>
      </w:rPr>
      <w:t xml:space="preserve"> </w:t>
    </w:r>
    <w:r>
      <w:rPr>
        <w:rFonts w:ascii="Verdana" w:hAnsi="Verdana"/>
        <w:noProof/>
        <w:sz w:val="16"/>
        <w:szCs w:val="16"/>
      </w:rPr>
      <w:t>952 03 92</w:t>
    </w:r>
    <w:r w:rsidRPr="00004F45">
      <w:rPr>
        <w:rFonts w:ascii="Verdana" w:hAnsi="Verdana"/>
        <w:noProof/>
        <w:sz w:val="16"/>
        <w:szCs w:val="16"/>
      </w:rPr>
      <w:t xml:space="preserve">, e-mail : </w:t>
    </w:r>
    <w:hyperlink r:id="rId2" w:history="1">
      <w:r w:rsidRPr="00C74C5F">
        <w:rPr>
          <w:rStyle w:val="Hyperlink"/>
          <w:rFonts w:ascii="Verdana" w:hAnsi="Verdana"/>
          <w:noProof/>
          <w:sz w:val="16"/>
          <w:szCs w:val="16"/>
        </w:rPr>
        <w:t>odzg_sfgrad@mzh.government.bg</w:t>
      </w:r>
    </w:hyperlink>
  </w:p>
  <w:p w14:paraId="56D4539B" w14:textId="77777777" w:rsidR="00267961" w:rsidRPr="00C235BC" w:rsidRDefault="00267961" w:rsidP="00267961">
    <w:pPr>
      <w:pStyle w:val="Footer"/>
      <w:jc w:val="center"/>
      <w:rPr>
        <w:lang w:val="bg-BG"/>
      </w:rPr>
    </w:pPr>
  </w:p>
  <w:p w14:paraId="2A983CA6" w14:textId="77777777" w:rsidR="00B446DF" w:rsidRDefault="00B446DF" w:rsidP="00B446DF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30AC2">
      <w:rPr>
        <w:noProof/>
      </w:rPr>
      <w:t>1</w:t>
    </w:r>
    <w:r>
      <w:fldChar w:fldCharType="end"/>
    </w:r>
    <w:r>
      <w:t>/</w:t>
    </w:r>
    <w:fldSimple w:instr=" NUMPAGES  \* MERGEFORMAT ">
      <w:r w:rsidR="00B30AC2">
        <w:rPr>
          <w:noProof/>
        </w:rPr>
        <w:t>3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CAA715" w14:textId="77777777" w:rsidR="007808DA" w:rsidRDefault="007808DA" w:rsidP="00B446DF">
      <w:pPr>
        <w:spacing w:after="0" w:line="240" w:lineRule="auto"/>
      </w:pPr>
      <w:r>
        <w:separator/>
      </w:r>
    </w:p>
  </w:footnote>
  <w:footnote w:type="continuationSeparator" w:id="0">
    <w:p w14:paraId="1B784086" w14:textId="77777777" w:rsidR="007808DA" w:rsidRDefault="007808DA" w:rsidP="00B446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26FA9" w14:textId="77777777" w:rsidR="00267961" w:rsidRPr="005B69F7" w:rsidRDefault="00267961" w:rsidP="00267961">
    <w:pPr>
      <w:pStyle w:val="Heading2"/>
      <w:rPr>
        <w:rStyle w:val="Emphasis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9264" behindDoc="0" locked="0" layoutInCell="1" allowOverlap="1" wp14:anchorId="63A45765" wp14:editId="32B9B61A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Picture 1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3827AD7" w14:textId="77777777" w:rsidR="00267961" w:rsidRPr="00BC36A9" w:rsidRDefault="00267961" w:rsidP="00267961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 w:rsidRPr="00BC36A9">
      <w:rPr>
        <w:rFonts w:ascii="Times New Roman" w:hAnsi="Times New Roman"/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98BD951" wp14:editId="251CB20C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Straight Arrow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F15DC2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"/>
          </w:pict>
        </mc:Fallback>
      </mc:AlternateContent>
    </w:r>
    <w:r w:rsidRPr="00BC36A9">
      <w:rPr>
        <w:rFonts w:ascii="Times New Roman" w:hAnsi="Times New Roman"/>
        <w:spacing w:val="40"/>
        <w:sz w:val="30"/>
        <w:szCs w:val="30"/>
      </w:rPr>
      <w:t>РЕПУБЛИКА БЪЛГАРИЯ</w:t>
    </w:r>
  </w:p>
  <w:p w14:paraId="0FAF58C9" w14:textId="77777777" w:rsidR="00267961" w:rsidRPr="00BC36A9" w:rsidRDefault="00267961" w:rsidP="0026796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sz w:val="36"/>
        <w:szCs w:val="36"/>
      </w:rPr>
      <w:tab/>
    </w:r>
    <w:r w:rsidRPr="00BC36A9">
      <w:rPr>
        <w:rFonts w:ascii="Times New Roman" w:hAnsi="Times New Roman"/>
        <w:b w:val="0"/>
        <w:spacing w:val="40"/>
        <w:sz w:val="26"/>
        <w:szCs w:val="26"/>
      </w:rPr>
      <w:t>Министерство на земеделието</w:t>
    </w:r>
    <w:r>
      <w:rPr>
        <w:rFonts w:ascii="Times New Roman" w:hAnsi="Times New Roman"/>
        <w:b w:val="0"/>
        <w:spacing w:val="40"/>
        <w:sz w:val="26"/>
        <w:szCs w:val="26"/>
      </w:rPr>
      <w:t xml:space="preserve"> и храните</w:t>
    </w:r>
  </w:p>
  <w:p w14:paraId="54EDBFDB" w14:textId="77777777" w:rsidR="00267961" w:rsidRDefault="00267961" w:rsidP="00267961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 w:val="26"/>
        <w:szCs w:val="26"/>
      </w:rPr>
    </w:pPr>
    <w:r w:rsidRPr="00BC36A9">
      <w:rPr>
        <w:rFonts w:ascii="Times New Roman" w:hAnsi="Times New Roman"/>
        <w:b w:val="0"/>
        <w:spacing w:val="40"/>
        <w:sz w:val="26"/>
        <w:szCs w:val="26"/>
      </w:rPr>
      <w:tab/>
      <w:t>Областна дирекция „Земеделие” – София-град</w:t>
    </w:r>
  </w:p>
  <w:p w14:paraId="3FE60E2C" w14:textId="77777777" w:rsidR="00B446DF" w:rsidRDefault="00B446D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46DF"/>
    <w:rsid w:val="001317B4"/>
    <w:rsid w:val="00267961"/>
    <w:rsid w:val="00506DFE"/>
    <w:rsid w:val="007808DA"/>
    <w:rsid w:val="00A93020"/>
    <w:rsid w:val="00B30AC2"/>
    <w:rsid w:val="00B446DF"/>
    <w:rsid w:val="00B61D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27FB48"/>
  <w15:docId w15:val="{2C378DE4-868B-4F90-BA0F-3FA67E812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67961"/>
    <w:pPr>
      <w:keepNext/>
      <w:framePr w:w="6313" w:h="429" w:wrap="auto" w:vAnchor="page" w:hAnchor="page" w:x="2305" w:y="2161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paragraph" w:styleId="Heading2">
    <w:name w:val="heading 2"/>
    <w:basedOn w:val="Normal"/>
    <w:next w:val="Normal"/>
    <w:link w:val="Heading2Char"/>
    <w:qFormat/>
    <w:rsid w:val="00267961"/>
    <w:pPr>
      <w:keepNext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446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446DF"/>
  </w:style>
  <w:style w:type="paragraph" w:styleId="Footer">
    <w:name w:val="footer"/>
    <w:basedOn w:val="Normal"/>
    <w:link w:val="FooterChar"/>
    <w:uiPriority w:val="99"/>
    <w:unhideWhenUsed/>
    <w:rsid w:val="00B446DF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446DF"/>
  </w:style>
  <w:style w:type="character" w:styleId="Hyperlink">
    <w:name w:val="Hyperlink"/>
    <w:rsid w:val="0026796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rsid w:val="00267961"/>
    <w:rPr>
      <w:rFonts w:ascii="Bookman Old Style" w:eastAsia="Times New Roman" w:hAnsi="Bookman Old Style" w:cs="Times New Roman"/>
      <w:b/>
      <w:spacing w:val="30"/>
      <w:sz w:val="24"/>
      <w:szCs w:val="24"/>
      <w:lang w:val="bg-BG"/>
    </w:rPr>
  </w:style>
  <w:style w:type="character" w:customStyle="1" w:styleId="Heading2Char">
    <w:name w:val="Heading 2 Char"/>
    <w:basedOn w:val="DefaultParagraphFont"/>
    <w:link w:val="Heading2"/>
    <w:rsid w:val="00267961"/>
    <w:rPr>
      <w:rFonts w:ascii="Times New Roman" w:eastAsia="Times New Roman" w:hAnsi="Times New Roman" w:cs="Times New Roman"/>
      <w:sz w:val="24"/>
      <w:szCs w:val="24"/>
      <w:u w:val="single"/>
      <w:lang w:val="bg-BG"/>
    </w:rPr>
  </w:style>
  <w:style w:type="character" w:styleId="Emphasis">
    <w:name w:val="Emphasis"/>
    <w:qFormat/>
    <w:rsid w:val="0026796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_sfgrad@mzh.government.bg" TargetMode="External"/><Relationship Id="rId1" Type="http://schemas.openxmlformats.org/officeDocument/2006/relationships/hyperlink" Target="http://mzh.government.bg/odz-sofiagrad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676</Words>
  <Characters>3858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OSZ</dc:creator>
  <cp:keywords/>
  <dc:description/>
  <cp:lastModifiedBy>ODZ</cp:lastModifiedBy>
  <cp:revision>6</cp:revision>
  <dcterms:created xsi:type="dcterms:W3CDTF">2024-11-07T13:36:00Z</dcterms:created>
  <dcterms:modified xsi:type="dcterms:W3CDTF">2024-11-20T10:42:00Z</dcterms:modified>
</cp:coreProperties>
</file>